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71C55" w14:textId="497D5F75" w:rsidR="00C0405A" w:rsidRDefault="00C0405A"/>
    <w:p w14:paraId="12357064" w14:textId="7689A66A" w:rsidR="00970E95" w:rsidRDefault="0097491C" w:rsidP="00970E95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</w:rPr>
      </w:pPr>
      <w:r w:rsidRPr="001C7081">
        <w:rPr>
          <w:noProof/>
          <w:sz w:val="52"/>
          <w:szCs w:val="52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B0C5C" wp14:editId="5DE60973">
                <wp:simplePos x="0" y="0"/>
                <wp:positionH relativeFrom="column">
                  <wp:posOffset>-81280</wp:posOffset>
                </wp:positionH>
                <wp:positionV relativeFrom="paragraph">
                  <wp:posOffset>374650</wp:posOffset>
                </wp:positionV>
                <wp:extent cx="6447790" cy="64770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7790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342" h="76200">
                              <a:moveTo>
                                <a:pt x="0" y="0"/>
                              </a:moveTo>
                              <a:lnTo>
                                <a:pt x="5149342" y="0"/>
                              </a:lnTo>
                              <a:lnTo>
                                <a:pt x="5149342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lumMod val="75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AB5B8" id="Shape 3494" o:spid="_x0000_s1026" style="position:absolute;margin-left:-6.4pt;margin-top:29.5pt;width:507.7pt;height: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934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" path="m,l5149342,r,76200l,76200,,e" fillcolor="#bf9000" stroked="f" strokeweight="0">
                <v:stroke miterlimit="83231f" joinstyle="miter"/>
                <v:path arrowok="t" textboxrect="0,0,5149342,76200"/>
              </v:shape>
            </w:pict>
          </mc:Fallback>
        </mc:AlternateContent>
      </w:r>
      <w:proofErr w:type="spellStart"/>
      <w:r w:rsidR="00AC35CC">
        <w:rPr>
          <w:rFonts w:asciiTheme="minorHAnsi" w:hAnsiTheme="minorHAnsi"/>
          <w:color w:val="BF8F00" w:themeColor="accent4" w:themeShade="BF"/>
          <w:sz w:val="52"/>
          <w:szCs w:val="52"/>
        </w:rPr>
        <w:t>Mokėjimo</w:t>
      </w:r>
      <w:proofErr w:type="spellEnd"/>
      <w:r w:rsidR="00AC35CC">
        <w:rPr>
          <w:rFonts w:asciiTheme="minorHAnsi" w:hAnsiTheme="minorHAnsi"/>
          <w:color w:val="BF8F00" w:themeColor="accent4" w:themeShade="BF"/>
          <w:sz w:val="52"/>
          <w:szCs w:val="52"/>
        </w:rPr>
        <w:t xml:space="preserve"> </w:t>
      </w:r>
      <w:proofErr w:type="spellStart"/>
      <w:r w:rsidR="00AC35CC">
        <w:rPr>
          <w:rFonts w:asciiTheme="minorHAnsi" w:hAnsiTheme="minorHAnsi"/>
          <w:color w:val="BF8F00" w:themeColor="accent4" w:themeShade="BF"/>
          <w:sz w:val="52"/>
          <w:szCs w:val="52"/>
        </w:rPr>
        <w:t>paraiškos</w:t>
      </w:r>
      <w:proofErr w:type="spellEnd"/>
    </w:p>
    <w:p w14:paraId="3365C1F9" w14:textId="77777777" w:rsidR="00776F70" w:rsidRPr="00776F70" w:rsidRDefault="00776F70" w:rsidP="00776F70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0C29B136" w14:textId="08821888" w:rsidR="00AC35CC" w:rsidRDefault="00776F70" w:rsidP="00776F70">
      <w:pPr>
        <w:spacing w:line="240" w:lineRule="auto"/>
        <w:jc w:val="both"/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</w:pPr>
      <w:r w:rsidRPr="00776F70">
        <w:rPr>
          <w:rFonts w:asciiTheme="minorHAnsi" w:eastAsia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Instrukcija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kaip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vykdyti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finansavimo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operacijas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priklausomai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nuo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finansavimo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šaltinio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.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Operacijos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,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apimančios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kelis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juridinius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 xml:space="preserve"> </w:t>
      </w:r>
      <w:proofErr w:type="spellStart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vienetus</w:t>
      </w:r>
      <w:proofErr w:type="spellEnd"/>
      <w:r w:rsidRPr="00776F70">
        <w:rPr>
          <w:rFonts w:asciiTheme="minorHAnsi" w:eastAsiaTheme="minorHAnsi" w:hAnsiTheme="minorHAnsi" w:cstheme="minorHAnsi"/>
          <w:b/>
          <w:bCs/>
          <w:color w:val="002060"/>
          <w:sz w:val="24"/>
          <w:szCs w:val="24"/>
        </w:rPr>
        <w:t>.</w:t>
      </w:r>
    </w:p>
    <w:p w14:paraId="01F3D07C" w14:textId="0191C592" w:rsidR="00776F70" w:rsidRDefault="00776F70" w:rsidP="00776F70">
      <w:pPr>
        <w:spacing w:line="240" w:lineRule="auto"/>
        <w:jc w:val="both"/>
        <w:rPr>
          <w:rFonts w:asciiTheme="minorHAnsi" w:hAnsiTheme="minorHAnsi" w:cstheme="minorHAnsi"/>
          <w:color w:val="002060"/>
          <w:sz w:val="24"/>
          <w:szCs w:val="24"/>
          <w:lang w:val="lt-LT"/>
        </w:rPr>
      </w:pPr>
    </w:p>
    <w:p w14:paraId="50551F13" w14:textId="65243FE7" w:rsidR="00776F70" w:rsidRDefault="00776F70" w:rsidP="00776F70">
      <w:pPr>
        <w:spacing w:line="24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  <w:lang w:val="lt-LT"/>
        </w:rPr>
      </w:pPr>
      <w:r w:rsidRPr="00776F70">
        <w:rPr>
          <w:rFonts w:asciiTheme="minorHAnsi" w:hAnsiTheme="minorHAnsi" w:cstheme="minorHAnsi"/>
          <w:b/>
          <w:color w:val="002060"/>
          <w:sz w:val="24"/>
          <w:szCs w:val="24"/>
          <w:lang w:val="lt-LT"/>
        </w:rPr>
        <w:t>Trumpa finansavimo proceso apžvalga</w:t>
      </w:r>
    </w:p>
    <w:p w14:paraId="3AB460D4" w14:textId="34F36BAD" w:rsidR="00776F70" w:rsidRDefault="00776F70" w:rsidP="00776F70">
      <w:pPr>
        <w:spacing w:line="24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  <w:lang w:val="lt-LT"/>
        </w:rPr>
      </w:pPr>
    </w:p>
    <w:p w14:paraId="79768A56" w14:textId="1CF0C15F" w:rsidR="00776F70" w:rsidRDefault="00776F70" w:rsidP="00776F70">
      <w:pPr>
        <w:spacing w:line="24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12F0D43" wp14:editId="315B76FE">
            <wp:extent cx="5943600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1DD8" w14:textId="6802BE03" w:rsidR="00776F70" w:rsidRDefault="00776F70" w:rsidP="00776F70">
      <w:pPr>
        <w:spacing w:line="240" w:lineRule="auto"/>
        <w:jc w:val="both"/>
        <w:rPr>
          <w:rFonts w:asciiTheme="minorHAnsi" w:hAnsiTheme="minorHAnsi" w:cstheme="minorHAnsi"/>
          <w:b/>
          <w:color w:val="002060"/>
          <w:sz w:val="24"/>
          <w:szCs w:val="24"/>
          <w:lang w:val="lt-LT"/>
        </w:rPr>
      </w:pPr>
    </w:p>
    <w:p w14:paraId="126BC874" w14:textId="5687C87C" w:rsidR="00776F70" w:rsidRDefault="00776F70" w:rsidP="00776F70">
      <w:pPr>
        <w:pStyle w:val="Default"/>
        <w:numPr>
          <w:ilvl w:val="0"/>
          <w:numId w:val="5"/>
        </w:numPr>
        <w:jc w:val="both"/>
      </w:pPr>
      <w:r w:rsidRPr="00776F70">
        <w:rPr>
          <w:rFonts w:asciiTheme="minorHAnsi" w:hAnsiTheme="minorHAnsi" w:cstheme="minorHAnsi"/>
          <w:color w:val="auto"/>
          <w:lang w:val="lt-LT"/>
        </w:rPr>
        <w:t>1 proceso žingsnio metu</w:t>
      </w:r>
      <w:r w:rsidRPr="00776F70">
        <w:rPr>
          <w:rFonts w:asciiTheme="minorHAnsi" w:hAnsiTheme="minorHAnsi" w:cstheme="minorHAnsi"/>
          <w:b/>
          <w:color w:val="auto"/>
          <w:lang w:val="lt-LT"/>
        </w:rPr>
        <w:t xml:space="preserve"> </w:t>
      </w:r>
      <w:proofErr w:type="spellStart"/>
      <w:r>
        <w:t>v</w:t>
      </w:r>
      <w:r w:rsidRPr="00776F70">
        <w:t>isi</w:t>
      </w:r>
      <w:proofErr w:type="spellEnd"/>
      <w:r w:rsidRPr="00776F70">
        <w:t xml:space="preserve"> </w:t>
      </w:r>
      <w:proofErr w:type="spellStart"/>
      <w:r w:rsidRPr="00776F70">
        <w:t>veiksmai</w:t>
      </w:r>
      <w:proofErr w:type="spellEnd"/>
      <w:r w:rsidRPr="00776F70">
        <w:t xml:space="preserve"> </w:t>
      </w:r>
      <w:proofErr w:type="spellStart"/>
      <w:r w:rsidRPr="00776F70">
        <w:t>atliekami</w:t>
      </w:r>
      <w:proofErr w:type="spellEnd"/>
      <w:r w:rsidRPr="00776F70">
        <w:t xml:space="preserve"> </w:t>
      </w:r>
      <w:proofErr w:type="spellStart"/>
      <w:r w:rsidRPr="00776F70">
        <w:t>pagal</w:t>
      </w:r>
      <w:proofErr w:type="spellEnd"/>
      <w:r w:rsidRPr="00776F70">
        <w:t xml:space="preserve"> </w:t>
      </w:r>
      <w:proofErr w:type="spellStart"/>
      <w:r w:rsidRPr="00776F70">
        <w:rPr>
          <w:i/>
          <w:iCs/>
        </w:rPr>
        <w:t>Paslaugos</w:t>
      </w:r>
      <w:proofErr w:type="spellEnd"/>
      <w:r w:rsidRPr="00776F70">
        <w:rPr>
          <w:i/>
          <w:iCs/>
        </w:rPr>
        <w:t xml:space="preserve"> </w:t>
      </w:r>
      <w:proofErr w:type="spellStart"/>
      <w:r w:rsidRPr="00776F70">
        <w:rPr>
          <w:i/>
          <w:iCs/>
        </w:rPr>
        <w:t>arba</w:t>
      </w:r>
      <w:proofErr w:type="spellEnd"/>
      <w:r w:rsidRPr="00776F70">
        <w:rPr>
          <w:i/>
          <w:iCs/>
        </w:rPr>
        <w:t xml:space="preserve"> </w:t>
      </w:r>
      <w:proofErr w:type="spellStart"/>
      <w:r w:rsidRPr="00776F70">
        <w:rPr>
          <w:i/>
          <w:iCs/>
        </w:rPr>
        <w:t>atsargos</w:t>
      </w:r>
      <w:proofErr w:type="spellEnd"/>
      <w:r w:rsidRPr="00776F70">
        <w:rPr>
          <w:i/>
          <w:iCs/>
        </w:rPr>
        <w:t xml:space="preserve"> </w:t>
      </w:r>
      <w:proofErr w:type="spellStart"/>
      <w:r w:rsidRPr="00776F70">
        <w:rPr>
          <w:i/>
          <w:iCs/>
        </w:rPr>
        <w:t>pirkimo</w:t>
      </w:r>
      <w:proofErr w:type="spellEnd"/>
      <w:r w:rsidRPr="00776F70">
        <w:rPr>
          <w:i/>
          <w:iCs/>
        </w:rPr>
        <w:t xml:space="preserve"> </w:t>
      </w:r>
      <w:proofErr w:type="spellStart"/>
      <w:r w:rsidRPr="00776F70">
        <w:rPr>
          <w:i/>
          <w:iCs/>
        </w:rPr>
        <w:t>operacijų</w:t>
      </w:r>
      <w:proofErr w:type="spellEnd"/>
      <w:r w:rsidRPr="00776F70">
        <w:rPr>
          <w:i/>
          <w:iCs/>
        </w:rPr>
        <w:t xml:space="preserve"> </w:t>
      </w:r>
      <w:proofErr w:type="spellStart"/>
      <w:r w:rsidRPr="00776F70">
        <w:t>instrukcijas</w:t>
      </w:r>
      <w:proofErr w:type="spellEnd"/>
      <w:r w:rsidRPr="00776F70">
        <w:t xml:space="preserve">. </w:t>
      </w:r>
    </w:p>
    <w:p w14:paraId="1B8B11D6" w14:textId="4137EE3F" w:rsidR="00776F70" w:rsidRDefault="00776F70" w:rsidP="00776F70">
      <w:pPr>
        <w:pStyle w:val="Default"/>
        <w:jc w:val="both"/>
      </w:pPr>
    </w:p>
    <w:p w14:paraId="19BBC6DF" w14:textId="3566B669" w:rsidR="00776F70" w:rsidRDefault="00776F70" w:rsidP="00776F70">
      <w:pPr>
        <w:pStyle w:val="Default"/>
        <w:jc w:val="both"/>
      </w:pPr>
      <w:r>
        <w:rPr>
          <w:noProof/>
        </w:rPr>
        <w:drawing>
          <wp:inline distT="0" distB="0" distL="0" distR="0" wp14:anchorId="1A7DF405" wp14:editId="15C804A4">
            <wp:extent cx="5943600" cy="14801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F1AF" w14:textId="77777777" w:rsidR="00776F70" w:rsidRPr="00776F70" w:rsidRDefault="00776F70" w:rsidP="00776F70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798F7673" w14:textId="4D804948" w:rsidR="00776F70" w:rsidRPr="00776F70" w:rsidRDefault="00776F70" w:rsidP="00776F7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776F70">
        <w:rPr>
          <w:rFonts w:eastAsiaTheme="minorHAnsi" w:cs="Calibri"/>
          <w:sz w:val="24"/>
          <w:szCs w:val="24"/>
        </w:rPr>
        <w:t>Pinigų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sraute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sukurta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Mokėtina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suma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Tiekėjui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. </w:t>
      </w:r>
    </w:p>
    <w:p w14:paraId="0FC01C9B" w14:textId="459D76FE" w:rsidR="00776F70" w:rsidRPr="00776F70" w:rsidRDefault="00CA6F99" w:rsidP="00776F70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776F70">
        <w:rPr>
          <w:rFonts w:eastAsiaTheme="minorHAnsi" w:cs="Calibri"/>
          <w:sz w:val="24"/>
          <w:szCs w:val="24"/>
        </w:rPr>
        <w:t>Finansavimas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ir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biudžetai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-&gt;</w:t>
      </w:r>
      <w:proofErr w:type="spellStart"/>
      <w:r>
        <w:rPr>
          <w:rFonts w:eastAsiaTheme="minorHAnsi" w:cs="Calibri"/>
          <w:sz w:val="24"/>
          <w:szCs w:val="24"/>
        </w:rPr>
        <w:t>Mokėjimo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paraiškose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spaudžiamas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myygtukas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Generuoti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 (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iššoka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langai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žr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. 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sekančioje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="00776F70" w:rsidRPr="00776F70">
        <w:rPr>
          <w:rFonts w:eastAsiaTheme="minorHAnsi" w:cs="Calibri"/>
          <w:sz w:val="24"/>
          <w:szCs w:val="24"/>
        </w:rPr>
        <w:t>skaidrėje</w:t>
      </w:r>
      <w:proofErr w:type="spellEnd"/>
      <w:r w:rsidR="00776F70" w:rsidRPr="00776F70">
        <w:rPr>
          <w:rFonts w:eastAsiaTheme="minorHAnsi" w:cs="Calibri"/>
          <w:sz w:val="24"/>
          <w:szCs w:val="24"/>
        </w:rPr>
        <w:t xml:space="preserve">). </w:t>
      </w:r>
    </w:p>
    <w:p w14:paraId="63C27BDC" w14:textId="40490FEB" w:rsidR="00776F70" w:rsidRPr="00CA6F99" w:rsidRDefault="00776F70" w:rsidP="00CA6F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776F70">
        <w:rPr>
          <w:rFonts w:eastAsiaTheme="minorHAnsi" w:cs="Calibri"/>
          <w:sz w:val="24"/>
          <w:szCs w:val="24"/>
        </w:rPr>
        <w:t>Sukuriama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Mokėjimo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76F70">
        <w:rPr>
          <w:rFonts w:eastAsiaTheme="minorHAnsi" w:cs="Calibri"/>
          <w:sz w:val="24"/>
          <w:szCs w:val="24"/>
        </w:rPr>
        <w:t>paraiška</w:t>
      </w:r>
      <w:proofErr w:type="spellEnd"/>
      <w:r w:rsidRPr="00776F70">
        <w:rPr>
          <w:rFonts w:eastAsiaTheme="minorHAnsi" w:cs="Calibri"/>
          <w:sz w:val="24"/>
          <w:szCs w:val="24"/>
        </w:rPr>
        <w:t xml:space="preserve">. </w:t>
      </w:r>
    </w:p>
    <w:p w14:paraId="4070A1C7" w14:textId="7AC41B50" w:rsidR="00776F70" w:rsidRDefault="00776F70" w:rsidP="00776F7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776F70">
        <w:rPr>
          <w:rFonts w:eastAsiaTheme="minorHAnsi" w:cs="Calibri"/>
          <w:sz w:val="24"/>
          <w:szCs w:val="24"/>
        </w:rPr>
        <w:t xml:space="preserve">MP </w:t>
      </w:r>
      <w:proofErr w:type="spellStart"/>
      <w:r w:rsidRPr="00776F70">
        <w:rPr>
          <w:rFonts w:eastAsiaTheme="minorHAnsi" w:cs="Calibri"/>
          <w:sz w:val="24"/>
          <w:szCs w:val="24"/>
        </w:rPr>
        <w:t>paruošiama</w:t>
      </w:r>
      <w:proofErr w:type="spellEnd"/>
      <w:r w:rsidR="00CA6F99">
        <w:rPr>
          <w:rFonts w:eastAsiaTheme="minorHAnsi" w:cs="Calibri"/>
          <w:sz w:val="24"/>
          <w:szCs w:val="24"/>
        </w:rPr>
        <w:t>.</w:t>
      </w:r>
    </w:p>
    <w:p w14:paraId="5058BA22" w14:textId="56D9424E" w:rsidR="00CA6F99" w:rsidRDefault="00CA6F99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7D183F3" w14:textId="3E0BED4E" w:rsidR="00CA6F99" w:rsidRDefault="00CA6F99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 w:rsidRPr="00CA6F99">
        <w:rPr>
          <w:rFonts w:eastAsiaTheme="minorHAnsi" w:cs="Calibri"/>
          <w:b/>
          <w:color w:val="002060"/>
          <w:sz w:val="24"/>
          <w:szCs w:val="24"/>
        </w:rPr>
        <w:t>MOKĖJIMO PARAIŠKŲ FORMAVIMAS</w:t>
      </w:r>
    </w:p>
    <w:p w14:paraId="6A9B9A68" w14:textId="6E7F7626" w:rsidR="00CA6F99" w:rsidRDefault="00CA6F99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2AE47F00" w14:textId="51F9F63A" w:rsidR="00CA6F99" w:rsidRDefault="00CA6F99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D2326A">
        <w:rPr>
          <w:rFonts w:eastAsiaTheme="minorHAnsi" w:cs="Calibri"/>
          <w:sz w:val="24"/>
          <w:szCs w:val="24"/>
        </w:rPr>
        <w:t>Finansavimas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ir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biudžetai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-&gt; </w:t>
      </w:r>
      <w:proofErr w:type="spellStart"/>
      <w:r w:rsidRPr="00D2326A">
        <w:rPr>
          <w:rFonts w:eastAsiaTheme="minorHAnsi" w:cs="Calibri"/>
          <w:sz w:val="24"/>
          <w:szCs w:val="24"/>
        </w:rPr>
        <w:t>Mokėjimo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paraiškos</w:t>
      </w:r>
      <w:proofErr w:type="spellEnd"/>
      <w:r w:rsidR="00D2326A">
        <w:rPr>
          <w:rFonts w:eastAsiaTheme="minorHAnsi" w:cs="Calibri"/>
          <w:sz w:val="24"/>
          <w:szCs w:val="24"/>
        </w:rPr>
        <w:t xml:space="preserve"> -&gt; </w:t>
      </w:r>
      <w:proofErr w:type="spellStart"/>
      <w:r w:rsidR="00D2326A">
        <w:rPr>
          <w:rFonts w:eastAsiaTheme="minorHAnsi" w:cs="Calibri"/>
          <w:sz w:val="24"/>
          <w:szCs w:val="24"/>
        </w:rPr>
        <w:t>Generuoti</w:t>
      </w:r>
      <w:proofErr w:type="spellEnd"/>
      <w:r w:rsidR="00D2326A">
        <w:rPr>
          <w:rFonts w:eastAsiaTheme="minorHAnsi" w:cs="Calibri"/>
          <w:sz w:val="24"/>
          <w:szCs w:val="24"/>
        </w:rPr>
        <w:t xml:space="preserve"> (</w:t>
      </w:r>
      <w:proofErr w:type="spellStart"/>
      <w:r w:rsidR="00D2326A">
        <w:rPr>
          <w:rFonts w:eastAsiaTheme="minorHAnsi" w:cs="Calibri"/>
          <w:sz w:val="24"/>
          <w:szCs w:val="24"/>
        </w:rPr>
        <w:t>jeigu</w:t>
      </w:r>
      <w:proofErr w:type="spellEnd"/>
      <w:r w:rsidR="00D2326A">
        <w:rPr>
          <w:rFonts w:eastAsiaTheme="minorHAnsi" w:cs="Calibri"/>
          <w:sz w:val="24"/>
          <w:szCs w:val="24"/>
        </w:rPr>
        <w:t xml:space="preserve"> MP </w:t>
      </w:r>
      <w:proofErr w:type="spellStart"/>
      <w:r w:rsidR="00D2326A">
        <w:rPr>
          <w:rFonts w:eastAsiaTheme="minorHAnsi" w:cs="Calibri"/>
          <w:sz w:val="24"/>
          <w:szCs w:val="24"/>
        </w:rPr>
        <w:t>generuojama</w:t>
      </w:r>
      <w:proofErr w:type="spellEnd"/>
      <w:r w:rsid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="00D2326A">
        <w:rPr>
          <w:rFonts w:eastAsiaTheme="minorHAnsi" w:cs="Calibri"/>
          <w:sz w:val="24"/>
          <w:szCs w:val="24"/>
        </w:rPr>
        <w:t>iš</w:t>
      </w:r>
      <w:proofErr w:type="spellEnd"/>
      <w:r w:rsid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="00D2326A">
        <w:rPr>
          <w:rFonts w:eastAsiaTheme="minorHAnsi" w:cs="Calibri"/>
          <w:sz w:val="24"/>
          <w:szCs w:val="24"/>
        </w:rPr>
        <w:t>skolų</w:t>
      </w:r>
      <w:proofErr w:type="spellEnd"/>
      <w:r w:rsidR="00D2326A">
        <w:rPr>
          <w:rFonts w:eastAsiaTheme="minorHAnsi" w:cs="Calibri"/>
          <w:sz w:val="24"/>
          <w:szCs w:val="24"/>
        </w:rPr>
        <w:t>)</w:t>
      </w:r>
    </w:p>
    <w:p w14:paraId="7D67FF89" w14:textId="01766C7F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3C29CA4" wp14:editId="4436B2CE">
            <wp:extent cx="5943600" cy="31661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E794" w14:textId="1B6BE142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4AD5E45" w14:textId="010980AB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MP </w:t>
      </w:r>
      <w:proofErr w:type="spellStart"/>
      <w:r>
        <w:rPr>
          <w:rFonts w:eastAsiaTheme="minorHAnsi" w:cs="Calibri"/>
          <w:sz w:val="24"/>
          <w:szCs w:val="24"/>
        </w:rPr>
        <w:t>kuriama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skolų</w:t>
      </w:r>
      <w:proofErr w:type="spellEnd"/>
      <w:r>
        <w:rPr>
          <w:rFonts w:eastAsiaTheme="minorHAnsi" w:cs="Calibri"/>
          <w:sz w:val="24"/>
          <w:szCs w:val="24"/>
        </w:rPr>
        <w:t xml:space="preserve"> -&gt; </w:t>
      </w:r>
      <w:proofErr w:type="spellStart"/>
      <w:r>
        <w:rPr>
          <w:rFonts w:eastAsiaTheme="minorHAnsi" w:cs="Calibri"/>
          <w:sz w:val="24"/>
          <w:szCs w:val="24"/>
        </w:rPr>
        <w:t>renkamės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Pinigų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srautai</w:t>
      </w:r>
      <w:proofErr w:type="spellEnd"/>
      <w:r>
        <w:rPr>
          <w:rFonts w:eastAsiaTheme="minorHAnsi" w:cs="Calibri"/>
          <w:sz w:val="24"/>
          <w:szCs w:val="24"/>
        </w:rPr>
        <w:t>”</w:t>
      </w:r>
    </w:p>
    <w:p w14:paraId="6499CB34" w14:textId="4936D564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5BA90DDE" wp14:editId="7F85E379">
            <wp:extent cx="2143125" cy="14097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2CC0" w14:textId="65B77EB7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Iš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pinigų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srautų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pasirinkus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norimas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apmokėti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sąskaitas</w:t>
      </w:r>
      <w:proofErr w:type="spellEnd"/>
      <w:r>
        <w:rPr>
          <w:rFonts w:eastAsiaTheme="minorHAnsi" w:cs="Calibri"/>
          <w:sz w:val="24"/>
          <w:szCs w:val="24"/>
        </w:rPr>
        <w:t xml:space="preserve"> (</w:t>
      </w:r>
      <w:proofErr w:type="spellStart"/>
      <w:r>
        <w:rPr>
          <w:rFonts w:eastAsiaTheme="minorHAnsi" w:cs="Calibri"/>
          <w:sz w:val="24"/>
          <w:szCs w:val="24"/>
        </w:rPr>
        <w:t>skolas</w:t>
      </w:r>
      <w:proofErr w:type="spellEnd"/>
      <w:r>
        <w:rPr>
          <w:rFonts w:eastAsiaTheme="minorHAnsi" w:cs="Calibri"/>
          <w:sz w:val="24"/>
          <w:szCs w:val="24"/>
        </w:rPr>
        <w:t xml:space="preserve">), </w:t>
      </w:r>
      <w:proofErr w:type="spellStart"/>
      <w:r>
        <w:rPr>
          <w:rFonts w:eastAsiaTheme="minorHAnsi" w:cs="Calibri"/>
          <w:sz w:val="24"/>
          <w:szCs w:val="24"/>
        </w:rPr>
        <w:t>spaudžiame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Gerai</w:t>
      </w:r>
      <w:proofErr w:type="spellEnd"/>
      <w:r>
        <w:rPr>
          <w:rFonts w:eastAsiaTheme="minorHAnsi" w:cs="Calibri"/>
          <w:sz w:val="24"/>
          <w:szCs w:val="24"/>
        </w:rPr>
        <w:t>” -&gt; “</w:t>
      </w:r>
      <w:proofErr w:type="spellStart"/>
      <w:r>
        <w:rPr>
          <w:rFonts w:eastAsiaTheme="minorHAnsi" w:cs="Calibri"/>
          <w:sz w:val="24"/>
          <w:szCs w:val="24"/>
        </w:rPr>
        <w:t>Toliau</w:t>
      </w:r>
      <w:proofErr w:type="spellEnd"/>
      <w:r>
        <w:rPr>
          <w:rFonts w:eastAsiaTheme="minorHAnsi" w:cs="Calibri"/>
          <w:sz w:val="24"/>
          <w:szCs w:val="24"/>
        </w:rPr>
        <w:t>”.</w:t>
      </w:r>
    </w:p>
    <w:p w14:paraId="699F1932" w14:textId="14D35BA7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6FBFC8" wp14:editId="631C3FC7">
            <wp:extent cx="5943600" cy="33934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B6CC" w14:textId="77777777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2092E96" w14:textId="77777777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60B4224" w14:textId="32CC61EC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Sekančiame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žingsnyje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atsidarys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laukai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kuriuos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reikės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užpildyti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65D57180" w14:textId="6F0AA0DB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11ECC8F7" wp14:editId="5992C7DF">
            <wp:extent cx="5943600" cy="31515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F284" w14:textId="41ECDDDD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7084ED6" w14:textId="11F1CE0F" w:rsidR="00D2326A" w:rsidRPr="00D2326A" w:rsidRDefault="00D2326A" w:rsidP="00D232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D2326A">
        <w:rPr>
          <w:rFonts w:eastAsiaTheme="minorHAnsi" w:cs="Calibri"/>
          <w:sz w:val="24"/>
          <w:szCs w:val="24"/>
        </w:rPr>
        <w:t>Paraiškos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teikėjas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ir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paraiškos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gavėjas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automatiškai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užsipildys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pagal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sąmatos</w:t>
      </w:r>
      <w:proofErr w:type="spellEnd"/>
      <w:r w:rsidRPr="00D2326A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D2326A">
        <w:rPr>
          <w:rFonts w:eastAsiaTheme="minorHAnsi" w:cs="Calibri"/>
          <w:sz w:val="24"/>
          <w:szCs w:val="24"/>
        </w:rPr>
        <w:t>informaciją</w:t>
      </w:r>
      <w:proofErr w:type="spellEnd"/>
      <w:r w:rsidRPr="00D2326A">
        <w:rPr>
          <w:rFonts w:eastAsiaTheme="minorHAnsi" w:cs="Calibri"/>
          <w:sz w:val="24"/>
          <w:szCs w:val="24"/>
        </w:rPr>
        <w:t>.</w:t>
      </w:r>
    </w:p>
    <w:p w14:paraId="047AC51C" w14:textId="1DF124EC" w:rsidR="00D2326A" w:rsidRDefault="00D2326A" w:rsidP="001A519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1A5195">
        <w:rPr>
          <w:rFonts w:eastAsiaTheme="minorHAnsi" w:cs="Calibri"/>
          <w:sz w:val="24"/>
          <w:szCs w:val="24"/>
        </w:rPr>
        <w:t>Pinigų</w:t>
      </w:r>
      <w:proofErr w:type="spellEnd"/>
      <w:r w:rsidRPr="001A519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A5195">
        <w:rPr>
          <w:rFonts w:eastAsiaTheme="minorHAnsi" w:cs="Calibri"/>
          <w:sz w:val="24"/>
          <w:szCs w:val="24"/>
        </w:rPr>
        <w:t>gavėjas</w:t>
      </w:r>
      <w:proofErr w:type="spellEnd"/>
      <w:r w:rsidRPr="001A519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A5195">
        <w:rPr>
          <w:rFonts w:eastAsiaTheme="minorHAnsi" w:cs="Calibri"/>
          <w:sz w:val="24"/>
          <w:szCs w:val="24"/>
        </w:rPr>
        <w:t>laukas</w:t>
      </w:r>
      <w:proofErr w:type="spellEnd"/>
      <w:r w:rsidRPr="001A519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A5195">
        <w:rPr>
          <w:rFonts w:eastAsiaTheme="minorHAnsi" w:cs="Calibri"/>
          <w:sz w:val="24"/>
          <w:szCs w:val="24"/>
        </w:rPr>
        <w:t>nebūtinas</w:t>
      </w:r>
      <w:proofErr w:type="spellEnd"/>
    </w:p>
    <w:p w14:paraId="00453BB0" w14:textId="68D40506" w:rsidR="00D2326A" w:rsidRDefault="001A5195" w:rsidP="00CA6F9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Banko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numeris</w:t>
      </w:r>
      <w:proofErr w:type="spellEnd"/>
      <w:r>
        <w:rPr>
          <w:rFonts w:eastAsiaTheme="minorHAnsi" w:cs="Calibri"/>
          <w:sz w:val="24"/>
          <w:szCs w:val="24"/>
        </w:rPr>
        <w:t xml:space="preserve"> – </w:t>
      </w:r>
      <w:proofErr w:type="spellStart"/>
      <w:r>
        <w:rPr>
          <w:rFonts w:eastAsiaTheme="minorHAnsi" w:cs="Calibri"/>
          <w:sz w:val="24"/>
          <w:szCs w:val="24"/>
        </w:rPr>
        <w:t>pasirenkama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sąskaita</w:t>
      </w:r>
      <w:proofErr w:type="spellEnd"/>
      <w:r>
        <w:rPr>
          <w:rFonts w:eastAsiaTheme="minorHAnsi" w:cs="Calibri"/>
          <w:sz w:val="24"/>
          <w:szCs w:val="24"/>
        </w:rPr>
        <w:t xml:space="preserve"> į </w:t>
      </w:r>
      <w:proofErr w:type="spellStart"/>
      <w:r>
        <w:rPr>
          <w:rFonts w:eastAsiaTheme="minorHAnsi" w:cs="Calibri"/>
          <w:sz w:val="24"/>
          <w:szCs w:val="24"/>
        </w:rPr>
        <w:t>kurią</w:t>
      </w:r>
      <w:proofErr w:type="spellEnd"/>
      <w:r>
        <w:rPr>
          <w:rFonts w:eastAsiaTheme="minorHAnsi" w:cs="Calibri"/>
          <w:sz w:val="24"/>
          <w:szCs w:val="24"/>
        </w:rPr>
        <w:t xml:space="preserve"> bus </w:t>
      </w:r>
      <w:proofErr w:type="spellStart"/>
      <w:r>
        <w:rPr>
          <w:rFonts w:eastAsiaTheme="minorHAnsi" w:cs="Calibri"/>
          <w:sz w:val="24"/>
          <w:szCs w:val="24"/>
        </w:rPr>
        <w:t>pervedamas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finansavimas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pagal</w:t>
      </w:r>
      <w:proofErr w:type="spellEnd"/>
      <w:r>
        <w:rPr>
          <w:rFonts w:eastAsiaTheme="minorHAnsi" w:cs="Calibri"/>
          <w:sz w:val="24"/>
          <w:szCs w:val="24"/>
        </w:rPr>
        <w:t xml:space="preserve"> MP</w:t>
      </w:r>
    </w:p>
    <w:p w14:paraId="28D1AD1E" w14:textId="72153509" w:rsidR="001A5195" w:rsidRDefault="001A5195" w:rsidP="00CA6F9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lastRenderedPageBreak/>
        <w:t>Kiti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laukas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užsipildys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automatiškai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galimybe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juos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koreguoti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32A0A137" w14:textId="40765252" w:rsidR="001A5195" w:rsidRDefault="001A5195" w:rsidP="001A51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Pasirinkus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visą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reikiamą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spaudžiame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Toliau</w:t>
      </w:r>
      <w:proofErr w:type="spellEnd"/>
      <w:r>
        <w:rPr>
          <w:rFonts w:eastAsiaTheme="minorHAnsi" w:cs="Calibri"/>
          <w:sz w:val="24"/>
          <w:szCs w:val="24"/>
        </w:rPr>
        <w:t xml:space="preserve">”. </w:t>
      </w:r>
      <w:proofErr w:type="spellStart"/>
      <w:r>
        <w:rPr>
          <w:rFonts w:eastAsiaTheme="minorHAnsi" w:cs="Calibri"/>
          <w:sz w:val="24"/>
          <w:szCs w:val="24"/>
        </w:rPr>
        <w:t>Sugeneruotos</w:t>
      </w:r>
      <w:proofErr w:type="spellEnd"/>
      <w:r>
        <w:rPr>
          <w:rFonts w:eastAsiaTheme="minorHAnsi" w:cs="Calibri"/>
          <w:sz w:val="24"/>
          <w:szCs w:val="24"/>
        </w:rPr>
        <w:t xml:space="preserve"> MP </w:t>
      </w:r>
      <w:proofErr w:type="spellStart"/>
      <w:r>
        <w:rPr>
          <w:rFonts w:eastAsiaTheme="minorHAnsi" w:cs="Calibri"/>
          <w:sz w:val="24"/>
          <w:szCs w:val="24"/>
        </w:rPr>
        <w:t>statusas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Nauja</w:t>
      </w:r>
      <w:proofErr w:type="spellEnd"/>
    </w:p>
    <w:p w14:paraId="52B578FF" w14:textId="4981AE07" w:rsidR="001A5195" w:rsidRDefault="001A5195" w:rsidP="001A51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6719C35" wp14:editId="66615E94">
            <wp:extent cx="5943600" cy="10928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14EB" w14:textId="67239F10" w:rsidR="0067512F" w:rsidRDefault="0067512F" w:rsidP="001A51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C9A11C9" w14:textId="5535CB21" w:rsidR="0067512F" w:rsidRPr="0067512F" w:rsidRDefault="0067512F" w:rsidP="0067512F">
      <w:pPr>
        <w:pStyle w:val="Default"/>
      </w:pPr>
      <w:r w:rsidRPr="0067512F">
        <w:rPr>
          <w:color w:val="FF0000"/>
        </w:rPr>
        <w:t xml:space="preserve">!!! </w:t>
      </w:r>
      <w:proofErr w:type="spellStart"/>
      <w:r w:rsidRPr="0067512F">
        <w:rPr>
          <w:color w:val="auto"/>
        </w:rPr>
        <w:t>Galimas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Mokėjimo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paraiškų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konsolidavimas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pagal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Finansavimo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šaltinį</w:t>
      </w:r>
      <w:proofErr w:type="spellEnd"/>
      <w:r w:rsidRPr="0067512F">
        <w:rPr>
          <w:color w:val="auto"/>
        </w:rPr>
        <w:t xml:space="preserve">. </w:t>
      </w:r>
      <w:proofErr w:type="spellStart"/>
      <w:r w:rsidRPr="0067512F">
        <w:rPr>
          <w:color w:val="auto"/>
        </w:rPr>
        <w:t>Konsoliduotų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paraiškų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apdorojimas</w:t>
      </w:r>
      <w:proofErr w:type="spellEnd"/>
      <w:r w:rsidRPr="0067512F">
        <w:rPr>
          <w:color w:val="auto"/>
        </w:rPr>
        <w:t xml:space="preserve"> bus </w:t>
      </w:r>
      <w:proofErr w:type="spellStart"/>
      <w:r w:rsidRPr="0067512F">
        <w:rPr>
          <w:color w:val="auto"/>
        </w:rPr>
        <w:t>aptartas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atskiroje</w:t>
      </w:r>
      <w:proofErr w:type="spellEnd"/>
      <w:r w:rsidRPr="0067512F">
        <w:rPr>
          <w:color w:val="auto"/>
        </w:rPr>
        <w:t xml:space="preserve"> </w:t>
      </w:r>
      <w:proofErr w:type="spellStart"/>
      <w:r w:rsidRPr="0067512F">
        <w:rPr>
          <w:color w:val="auto"/>
        </w:rPr>
        <w:t>instrukcijoje</w:t>
      </w:r>
      <w:proofErr w:type="spellEnd"/>
    </w:p>
    <w:p w14:paraId="08279895" w14:textId="77777777" w:rsidR="001A5195" w:rsidRPr="00ED2CE7" w:rsidRDefault="001A5195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94735AC" w14:textId="7C7195F6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MP </w:t>
      </w:r>
      <w:proofErr w:type="spellStart"/>
      <w:r>
        <w:rPr>
          <w:rFonts w:eastAsiaTheme="minorHAnsi" w:cs="Calibri"/>
          <w:sz w:val="24"/>
          <w:szCs w:val="24"/>
        </w:rPr>
        <w:t>kuriama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darbo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užmokesčio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skolų</w:t>
      </w:r>
      <w:proofErr w:type="spellEnd"/>
      <w:r>
        <w:rPr>
          <w:rFonts w:eastAsiaTheme="minorHAnsi" w:cs="Calibri"/>
          <w:sz w:val="24"/>
          <w:szCs w:val="24"/>
        </w:rPr>
        <w:t xml:space="preserve"> -&gt; </w:t>
      </w:r>
      <w:proofErr w:type="spellStart"/>
      <w:r>
        <w:rPr>
          <w:rFonts w:eastAsiaTheme="minorHAnsi" w:cs="Calibri"/>
          <w:sz w:val="24"/>
          <w:szCs w:val="24"/>
        </w:rPr>
        <w:t>renkamės</w:t>
      </w:r>
      <w:proofErr w:type="spellEnd"/>
      <w:r>
        <w:rPr>
          <w:rFonts w:eastAsiaTheme="minorHAnsi" w:cs="Calibri"/>
          <w:sz w:val="24"/>
          <w:szCs w:val="24"/>
        </w:rPr>
        <w:t xml:space="preserve"> “DU </w:t>
      </w:r>
      <w:proofErr w:type="spellStart"/>
      <w:r>
        <w:rPr>
          <w:rFonts w:eastAsiaTheme="minorHAnsi" w:cs="Calibri"/>
          <w:sz w:val="24"/>
          <w:szCs w:val="24"/>
        </w:rPr>
        <w:t>mokėtinos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sumos</w:t>
      </w:r>
      <w:proofErr w:type="spellEnd"/>
      <w:r>
        <w:rPr>
          <w:rFonts w:eastAsiaTheme="minorHAnsi" w:cs="Calibri"/>
          <w:sz w:val="24"/>
          <w:szCs w:val="24"/>
        </w:rPr>
        <w:t>”</w:t>
      </w:r>
    </w:p>
    <w:p w14:paraId="2894858E" w14:textId="31CBECFE" w:rsidR="00D2326A" w:rsidRDefault="00D2326A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11D72129" wp14:editId="3976C4E0">
            <wp:extent cx="2171700" cy="13561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9081" cy="14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89DD" w14:textId="0EFE0E99" w:rsidR="0067512F" w:rsidRDefault="0067512F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toliau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visi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žingsniai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atliekami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vadovaujantis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aukščiau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aprašyta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instrukcija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4382C512" w14:textId="44DA1CCF" w:rsidR="00ED2CE7" w:rsidRDefault="00ED2CE7" w:rsidP="00CA6F9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0B4F158A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589953F9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Skiltis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b/>
          <w:bCs/>
          <w:sz w:val="24"/>
          <w:szCs w:val="24"/>
        </w:rPr>
        <w:t>Sąmata</w:t>
      </w:r>
      <w:proofErr w:type="spellEnd"/>
      <w:r w:rsidRPr="00ED2CE7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0D375DE3" w14:textId="15DF8777" w:rsid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Matomos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suplanuotos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lėšos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ir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prašoma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suma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pagal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pirkimo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sąskaitoj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nurodytą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detalizaciją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. </w:t>
      </w:r>
    </w:p>
    <w:p w14:paraId="3B5CA730" w14:textId="43777338" w:rsid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2B91079A" wp14:editId="7864860C">
            <wp:extent cx="5943600" cy="3373120"/>
            <wp:effectExtent l="0" t="0" r="0" b="0"/>
            <wp:docPr id="3490" name="Picture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C297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3403E975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Skiltis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b/>
          <w:bCs/>
          <w:sz w:val="24"/>
          <w:szCs w:val="24"/>
        </w:rPr>
        <w:t>Sumų</w:t>
      </w:r>
      <w:proofErr w:type="spellEnd"/>
      <w:r w:rsidRPr="00ED2CE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b/>
          <w:bCs/>
          <w:sz w:val="24"/>
          <w:szCs w:val="24"/>
        </w:rPr>
        <w:t>detalizacijos</w:t>
      </w:r>
      <w:proofErr w:type="spellEnd"/>
      <w:r w:rsidRPr="00ED2CE7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151FF5BD" w14:textId="547132B2" w:rsid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Detalizacijos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informacija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paveldima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iš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pirkimo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sąskaitos</w:t>
      </w:r>
      <w:proofErr w:type="spellEnd"/>
    </w:p>
    <w:p w14:paraId="15B2B048" w14:textId="6D56F27D" w:rsid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584F283" wp14:editId="11D32C4B">
            <wp:extent cx="5943600" cy="2874645"/>
            <wp:effectExtent l="0" t="0" r="0" b="1905"/>
            <wp:docPr id="3491" name="Picture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5CA3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27D2C14B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Skiltis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b/>
          <w:bCs/>
          <w:sz w:val="24"/>
          <w:szCs w:val="24"/>
        </w:rPr>
        <w:t>Didžioji</w:t>
      </w:r>
      <w:proofErr w:type="spellEnd"/>
      <w:r w:rsidRPr="00ED2CE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b/>
          <w:bCs/>
          <w:sz w:val="24"/>
          <w:szCs w:val="24"/>
        </w:rPr>
        <w:t>knyga</w:t>
      </w:r>
      <w:proofErr w:type="spellEnd"/>
      <w:r w:rsidRPr="00ED2CE7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5B4E192F" w14:textId="1FBD64F3" w:rsid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D2CE7">
        <w:rPr>
          <w:rFonts w:eastAsiaTheme="minorHAnsi" w:cs="Calibri"/>
          <w:sz w:val="24"/>
          <w:szCs w:val="24"/>
        </w:rPr>
        <w:t>Išeinančios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Mokėjimo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paraiškos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registravimas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DK </w:t>
      </w:r>
    </w:p>
    <w:p w14:paraId="3FD69006" w14:textId="714827FB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7832B37A" wp14:editId="6B456E9C">
            <wp:extent cx="5943600" cy="2874645"/>
            <wp:effectExtent l="0" t="0" r="0" b="1905"/>
            <wp:docPr id="3492" name="Picture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1017" w14:textId="77777777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3BA19CEC" w14:textId="685B3166" w:rsidR="00ED2CE7" w:rsidRPr="00ED2CE7" w:rsidRDefault="00ED2CE7" w:rsidP="00ED2C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ED2CE7">
        <w:rPr>
          <w:rFonts w:eastAsiaTheme="minorHAnsi" w:cs="Calibri"/>
          <w:b/>
          <w:bCs/>
          <w:sz w:val="24"/>
          <w:szCs w:val="24"/>
        </w:rPr>
        <w:t>PASTABA</w:t>
      </w:r>
      <w:r w:rsidRPr="00ED2CE7">
        <w:rPr>
          <w:rFonts w:eastAsiaTheme="minorHAnsi" w:cs="Calibri"/>
          <w:sz w:val="24"/>
          <w:szCs w:val="24"/>
        </w:rPr>
        <w:t xml:space="preserve">: </w:t>
      </w:r>
      <w:proofErr w:type="spellStart"/>
      <w:r w:rsidRPr="00ED2CE7">
        <w:rPr>
          <w:rFonts w:eastAsiaTheme="minorHAnsi" w:cs="Calibri"/>
          <w:sz w:val="24"/>
          <w:szCs w:val="24"/>
        </w:rPr>
        <w:t>šie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įrašai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matomi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tik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D2CE7">
        <w:rPr>
          <w:rFonts w:eastAsiaTheme="minorHAnsi" w:cs="Calibri"/>
          <w:sz w:val="24"/>
          <w:szCs w:val="24"/>
        </w:rPr>
        <w:t>tada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kai MP </w:t>
      </w:r>
      <w:proofErr w:type="spellStart"/>
      <w:r w:rsidRPr="00ED2CE7">
        <w:rPr>
          <w:rFonts w:eastAsiaTheme="minorHAnsi" w:cs="Calibri"/>
          <w:sz w:val="24"/>
          <w:szCs w:val="24"/>
        </w:rPr>
        <w:t>yra</w:t>
      </w:r>
      <w:proofErr w:type="spellEnd"/>
      <w:r w:rsidRPr="00ED2CE7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ED2CE7">
        <w:rPr>
          <w:rFonts w:eastAsiaTheme="minorHAnsi" w:cs="Calibri"/>
          <w:sz w:val="24"/>
          <w:szCs w:val="24"/>
        </w:rPr>
        <w:t>Patvirtinta</w:t>
      </w:r>
      <w:proofErr w:type="spellEnd"/>
    </w:p>
    <w:p w14:paraId="7A24F98A" w14:textId="5F75B6D9" w:rsidR="00ED2CE7" w:rsidRDefault="00ED2CE7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Mokėjimo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paraiška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paruošta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teikimui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paspaudus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mygtuką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7861AA4" wp14:editId="6EB8FAFD">
            <wp:extent cx="933450" cy="514350"/>
            <wp:effectExtent l="0" t="0" r="0" b="0"/>
            <wp:docPr id="3489" name="Picture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98EB" w14:textId="2574753C" w:rsidR="00ED2CE7" w:rsidRDefault="00ED2CE7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8E9EF46" w14:textId="77777777" w:rsidR="00ED2CE7" w:rsidRDefault="00ED2CE7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</w:rPr>
        <w:lastRenderedPageBreak/>
        <w:t xml:space="preserve">PASTABA!!! </w:t>
      </w: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  <w:lang w:val="lt-LT"/>
        </w:rPr>
        <w:t xml:space="preserve">Mokėjimo paraiška turi būti tvirtinama pagal sąmatą, kurios finansuotojas yra savivaldybės administracija, tokiu atveju paraišką patvirtina administracijos darbuotojas. </w:t>
      </w:r>
    </w:p>
    <w:p w14:paraId="218D23AD" w14:textId="6D9FB440" w:rsidR="00ED2CE7" w:rsidRDefault="00ED2CE7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Jeigu iš kitų finansavimo šaltinių – paraišką Paruošia</w:t>
      </w:r>
      <w:r w:rsidR="006C0134">
        <w:rPr>
          <w:rFonts w:eastAsiaTheme="minorHAnsi" w:cs="Calibri"/>
          <w:sz w:val="24"/>
          <w:szCs w:val="24"/>
          <w:lang w:val="lt-LT"/>
        </w:rPr>
        <w:t>, Pateikia</w:t>
      </w:r>
      <w:r>
        <w:rPr>
          <w:rFonts w:eastAsiaTheme="minorHAnsi" w:cs="Calibri"/>
          <w:sz w:val="24"/>
          <w:szCs w:val="24"/>
          <w:lang w:val="lt-LT"/>
        </w:rPr>
        <w:t xml:space="preserve"> ir </w:t>
      </w:r>
      <w:r w:rsidR="006C0134">
        <w:rPr>
          <w:rFonts w:eastAsiaTheme="minorHAnsi" w:cs="Calibri"/>
          <w:sz w:val="24"/>
          <w:szCs w:val="24"/>
          <w:lang w:val="lt-LT"/>
        </w:rPr>
        <w:t>P</w:t>
      </w:r>
      <w:r>
        <w:rPr>
          <w:rFonts w:eastAsiaTheme="minorHAnsi" w:cs="Calibri"/>
          <w:sz w:val="24"/>
          <w:szCs w:val="24"/>
          <w:lang w:val="lt-LT"/>
        </w:rPr>
        <w:t>atvirtina pats darbuotojas.</w:t>
      </w:r>
    </w:p>
    <w:p w14:paraId="22D2DF35" w14:textId="0EC9B3B9" w:rsidR="001C66A5" w:rsidRDefault="001C66A5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6B006DE9" w14:textId="45B2B7F4" w:rsidR="001C66A5" w:rsidRDefault="001C66A5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r w:rsidRPr="001C66A5">
        <w:rPr>
          <w:rFonts w:eastAsiaTheme="minorHAnsi" w:cs="Calibri"/>
          <w:b/>
          <w:color w:val="002060"/>
          <w:sz w:val="24"/>
          <w:szCs w:val="24"/>
          <w:lang w:val="lt-LT"/>
        </w:rPr>
        <w:t>AVANSINIŲ MOKĖJIMO PARAIŠKŲ KŪRIMAS</w:t>
      </w:r>
    </w:p>
    <w:p w14:paraId="7447F403" w14:textId="07691845" w:rsidR="001C66A5" w:rsidRDefault="001C66A5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</w:p>
    <w:p w14:paraId="73ECFF38" w14:textId="77777777" w:rsidR="001C66A5" w:rsidRPr="001C66A5" w:rsidRDefault="001C66A5" w:rsidP="001C66A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66080093" w14:textId="77777777" w:rsidR="001C66A5" w:rsidRPr="001C66A5" w:rsidRDefault="001C66A5" w:rsidP="001C66A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Avansinė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MP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kuriama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tada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, kai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sistemoje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nėra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įvestas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pirkimo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dokumentas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ir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nėra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sugeneruotos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mokėtinos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skolos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,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pagal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kurią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norėtume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prašyti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b/>
          <w:bCs/>
          <w:sz w:val="24"/>
          <w:szCs w:val="24"/>
        </w:rPr>
        <w:t>finansavimo</w:t>
      </w:r>
      <w:proofErr w:type="spellEnd"/>
      <w:r w:rsidRPr="001C66A5">
        <w:rPr>
          <w:rFonts w:eastAsiaTheme="minorHAnsi" w:cs="Calibri"/>
          <w:b/>
          <w:bCs/>
          <w:sz w:val="24"/>
          <w:szCs w:val="24"/>
        </w:rPr>
        <w:t xml:space="preserve">. </w:t>
      </w:r>
    </w:p>
    <w:p w14:paraId="65D4C83C" w14:textId="5C0B03B5" w:rsidR="001C66A5" w:rsidRPr="001C66A5" w:rsidRDefault="001C66A5" w:rsidP="001C66A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proofErr w:type="spellStart"/>
      <w:r w:rsidRPr="001C66A5">
        <w:rPr>
          <w:rFonts w:eastAsiaTheme="minorHAnsi" w:cs="Calibri"/>
          <w:sz w:val="24"/>
          <w:szCs w:val="24"/>
        </w:rPr>
        <w:t>Avansinė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1C66A5">
        <w:rPr>
          <w:rFonts w:eastAsiaTheme="minorHAnsi" w:cs="Calibri"/>
          <w:sz w:val="24"/>
          <w:szCs w:val="24"/>
        </w:rPr>
        <w:t>formuojama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tiesiai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iš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Mokėjimo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paraiškų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modulio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1C66A5">
        <w:rPr>
          <w:rFonts w:eastAsiaTheme="minorHAnsi" w:cs="Calibri"/>
          <w:sz w:val="24"/>
          <w:szCs w:val="24"/>
        </w:rPr>
        <w:t>iškarto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nurodomas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paraiškos</w:t>
      </w:r>
      <w:proofErr w:type="spellEnd"/>
      <w:r w:rsidRPr="001C66A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1C66A5">
        <w:rPr>
          <w:rFonts w:eastAsiaTheme="minorHAnsi" w:cs="Calibri"/>
          <w:sz w:val="24"/>
          <w:szCs w:val="24"/>
        </w:rPr>
        <w:t>tipas</w:t>
      </w:r>
      <w:proofErr w:type="spellEnd"/>
      <w:r w:rsidRPr="001C66A5">
        <w:rPr>
          <w:rFonts w:eastAsiaTheme="minorHAnsi" w:cs="Calibri"/>
          <w:sz w:val="24"/>
          <w:szCs w:val="24"/>
        </w:rPr>
        <w:t>.</w:t>
      </w:r>
    </w:p>
    <w:p w14:paraId="461635E5" w14:textId="52BCBC53" w:rsidR="00A24BAF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B5D77F0" wp14:editId="241B9F58">
            <wp:extent cx="5943600" cy="3023235"/>
            <wp:effectExtent l="0" t="0" r="0" b="5715"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8F53" w14:textId="44342E75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7AE36F05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02270E87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 xml:space="preserve">1.Rankiniu </w:t>
      </w:r>
      <w:proofErr w:type="spellStart"/>
      <w:r w:rsidRPr="00C24728">
        <w:rPr>
          <w:rFonts w:eastAsiaTheme="minorHAnsi" w:cs="Calibri"/>
          <w:sz w:val="24"/>
          <w:szCs w:val="24"/>
        </w:rPr>
        <w:t>būdu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užpildoma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avansinės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C24728">
        <w:rPr>
          <w:rFonts w:eastAsiaTheme="minorHAnsi" w:cs="Calibri"/>
          <w:sz w:val="24"/>
          <w:szCs w:val="24"/>
        </w:rPr>
        <w:t>kortelė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</w:p>
    <w:p w14:paraId="2F650053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 xml:space="preserve">1.1. </w:t>
      </w:r>
      <w:proofErr w:type="spellStart"/>
      <w:r w:rsidRPr="00C24728">
        <w:rPr>
          <w:rFonts w:eastAsiaTheme="minorHAnsi" w:cs="Calibri"/>
          <w:sz w:val="24"/>
          <w:szCs w:val="24"/>
        </w:rPr>
        <w:t>Nurodoma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: </w:t>
      </w:r>
    </w:p>
    <w:p w14:paraId="50CA3B3B" w14:textId="12FE895F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 xml:space="preserve">a) </w:t>
      </w:r>
      <w:proofErr w:type="spellStart"/>
      <w:r w:rsidRPr="00C24728">
        <w:rPr>
          <w:rFonts w:eastAsiaTheme="minorHAnsi" w:cs="Calibri"/>
          <w:sz w:val="24"/>
          <w:szCs w:val="24"/>
        </w:rPr>
        <w:t>Paraiškos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teikėjas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Paraiškos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gavėjas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; </w:t>
      </w:r>
      <w:proofErr w:type="spellStart"/>
      <w:r w:rsidRPr="00C24728">
        <w:rPr>
          <w:rFonts w:eastAsiaTheme="minorHAnsi" w:cs="Calibri"/>
          <w:sz w:val="24"/>
          <w:szCs w:val="24"/>
        </w:rPr>
        <w:t>pasižymi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kad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C24728">
        <w:rPr>
          <w:rFonts w:eastAsiaTheme="minorHAnsi" w:cs="Calibri"/>
          <w:sz w:val="24"/>
          <w:szCs w:val="24"/>
        </w:rPr>
        <w:t>yra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išankstinė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E8B4D6" wp14:editId="7F6E5FD6">
            <wp:extent cx="323850" cy="266700"/>
            <wp:effectExtent l="0" t="0" r="0" b="0"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728">
        <w:rPr>
          <w:rFonts w:eastAsiaTheme="minorHAnsi" w:cs="Calibri"/>
          <w:sz w:val="24"/>
          <w:szCs w:val="24"/>
        </w:rPr>
        <w:t xml:space="preserve">. </w:t>
      </w:r>
    </w:p>
    <w:p w14:paraId="794F376C" w14:textId="60674B76" w:rsidR="00C24728" w:rsidRPr="00C24728" w:rsidRDefault="00C24728" w:rsidP="00C24728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>b)</w:t>
      </w:r>
      <w:r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Sąmata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ir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vienas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arba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keli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straipsniai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pagal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kuriuos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prašomos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pinigų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sumos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. </w:t>
      </w:r>
    </w:p>
    <w:p w14:paraId="6F0E2723" w14:textId="7D311369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>c)</w:t>
      </w:r>
      <w:proofErr w:type="spellStart"/>
      <w:r w:rsidRPr="00C24728">
        <w:rPr>
          <w:rFonts w:eastAsiaTheme="minorHAnsi" w:cs="Calibri"/>
          <w:sz w:val="24"/>
          <w:szCs w:val="24"/>
        </w:rPr>
        <w:t>Papildoma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sumų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detalizacija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parametru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C24728">
        <w:rPr>
          <w:rFonts w:eastAsiaTheme="minorHAnsi" w:cs="Calibri"/>
          <w:sz w:val="24"/>
          <w:szCs w:val="24"/>
        </w:rPr>
        <w:t>Turto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grupė</w:t>
      </w:r>
      <w:proofErr w:type="spellEnd"/>
      <w:r w:rsidRPr="00C24728">
        <w:rPr>
          <w:rFonts w:eastAsiaTheme="minorHAnsi" w:cs="Calibri"/>
          <w:sz w:val="24"/>
          <w:szCs w:val="24"/>
        </w:rPr>
        <w:t>” (</w:t>
      </w:r>
      <w:r>
        <w:rPr>
          <w:rFonts w:eastAsiaTheme="minorHAnsi" w:cs="Calibri"/>
          <w:sz w:val="24"/>
          <w:szCs w:val="24"/>
        </w:rPr>
        <w:t>“</w:t>
      </w:r>
      <w:proofErr w:type="spellStart"/>
      <w:r w:rsidRPr="00C24728">
        <w:rPr>
          <w:rFonts w:eastAsiaTheme="minorHAnsi" w:cs="Calibri"/>
          <w:sz w:val="24"/>
          <w:szCs w:val="24"/>
        </w:rPr>
        <w:t>Pridėti</w:t>
      </w:r>
      <w:proofErr w:type="spellEnd"/>
      <w:r>
        <w:rPr>
          <w:rFonts w:eastAsiaTheme="minorHAnsi" w:cs="Calibri"/>
          <w:sz w:val="24"/>
          <w:szCs w:val="24"/>
        </w:rPr>
        <w:t>”</w:t>
      </w:r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pasirinkti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detalizaciją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) </w:t>
      </w:r>
    </w:p>
    <w:p w14:paraId="0D006221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2C13B91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 xml:space="preserve">1.2. MP bus </w:t>
      </w:r>
      <w:proofErr w:type="spellStart"/>
      <w:r w:rsidRPr="00C24728">
        <w:rPr>
          <w:rFonts w:eastAsiaTheme="minorHAnsi" w:cs="Calibri"/>
          <w:sz w:val="24"/>
          <w:szCs w:val="24"/>
        </w:rPr>
        <w:t>kuriama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ne </w:t>
      </w:r>
      <w:proofErr w:type="spellStart"/>
      <w:r w:rsidRPr="00C24728">
        <w:rPr>
          <w:rFonts w:eastAsiaTheme="minorHAnsi" w:cs="Calibri"/>
          <w:sz w:val="24"/>
          <w:szCs w:val="24"/>
        </w:rPr>
        <w:t>iš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MGS (ne </w:t>
      </w:r>
      <w:proofErr w:type="spellStart"/>
      <w:r w:rsidRPr="00C24728">
        <w:rPr>
          <w:rFonts w:eastAsiaTheme="minorHAnsi" w:cs="Calibri"/>
          <w:sz w:val="24"/>
          <w:szCs w:val="24"/>
        </w:rPr>
        <w:t>iš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Pinigų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srauto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nes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nėra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skolos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tiekėjui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). </w:t>
      </w:r>
    </w:p>
    <w:p w14:paraId="2A1710A1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 xml:space="preserve">1.3. </w:t>
      </w:r>
      <w:proofErr w:type="spellStart"/>
      <w:r w:rsidRPr="00C24728">
        <w:rPr>
          <w:rFonts w:eastAsiaTheme="minorHAnsi" w:cs="Calibri"/>
          <w:sz w:val="24"/>
          <w:szCs w:val="24"/>
        </w:rPr>
        <w:t>Patvirtinus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C24728">
        <w:rPr>
          <w:rFonts w:eastAsiaTheme="minorHAnsi" w:cs="Calibri"/>
          <w:sz w:val="24"/>
          <w:szCs w:val="24"/>
        </w:rPr>
        <w:t>automatiškai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sukuriama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Gautina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suma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Pinigų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sraute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. </w:t>
      </w:r>
    </w:p>
    <w:p w14:paraId="51E5B9FE" w14:textId="72017276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C24728">
        <w:rPr>
          <w:rFonts w:eastAsiaTheme="minorHAnsi" w:cs="Calibri"/>
          <w:sz w:val="24"/>
          <w:szCs w:val="24"/>
        </w:rPr>
        <w:t>2.</w:t>
      </w:r>
      <w:r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Registruojamas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pinigų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gavimas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iš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finansavimo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šaltinio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(</w:t>
      </w:r>
      <w:proofErr w:type="spellStart"/>
      <w:r>
        <w:rPr>
          <w:rFonts w:eastAsiaTheme="minorHAnsi" w:cs="Calibri"/>
          <w:sz w:val="24"/>
          <w:szCs w:val="24"/>
        </w:rPr>
        <w:t>kaip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nurodyte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instrukcijoje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žemiau</w:t>
      </w:r>
      <w:proofErr w:type="spellEnd"/>
      <w:r>
        <w:rPr>
          <w:rFonts w:eastAsiaTheme="minorHAnsi" w:cs="Calibri"/>
          <w:sz w:val="24"/>
          <w:szCs w:val="24"/>
        </w:rPr>
        <w:t>).</w:t>
      </w:r>
    </w:p>
    <w:p w14:paraId="751D2661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85E153A" w14:textId="3C61167B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73A8404D" w14:textId="18B7BF17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5C2A853C" w14:textId="77777777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754E079E" w14:textId="6CCB4645" w:rsidR="00A24BAF" w:rsidRDefault="00A24BAF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r w:rsidRPr="00A24BAF">
        <w:rPr>
          <w:rFonts w:eastAsiaTheme="minorHAnsi" w:cs="Calibri"/>
          <w:b/>
          <w:color w:val="002060"/>
          <w:sz w:val="24"/>
          <w:szCs w:val="24"/>
          <w:lang w:val="lt-LT"/>
        </w:rPr>
        <w:lastRenderedPageBreak/>
        <w:t>MOKĖJIMO PARAIŠKŲ (GAUTO FINANSAVIMO) APMOKĖJIMO PATVIRTINIMAS</w:t>
      </w:r>
    </w:p>
    <w:p w14:paraId="4D53C3C5" w14:textId="218A3C67" w:rsidR="00A24BAF" w:rsidRDefault="00A24BAF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</w:p>
    <w:p w14:paraId="4F3BFB1B" w14:textId="66D6220C" w:rsidR="00A24BAF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382AF4">
        <w:rPr>
          <w:rFonts w:eastAsiaTheme="minorHAnsi" w:cs="Calibri"/>
          <w:sz w:val="24"/>
          <w:szCs w:val="24"/>
          <w:lang w:val="lt-LT"/>
        </w:rPr>
        <w:t>Mokėjimai</w:t>
      </w:r>
      <w:r>
        <w:rPr>
          <w:rFonts w:eastAsiaTheme="minorHAnsi" w:cs="Calibri"/>
          <w:sz w:val="24"/>
          <w:szCs w:val="24"/>
          <w:lang w:val="lt-LT"/>
        </w:rPr>
        <w:t xml:space="preserve"> -&gt; Banko sąskaitos -&gt; pasirenkama banko sąskaita, į kurią buvo gautas finansavimas pagal MP</w:t>
      </w:r>
    </w:p>
    <w:p w14:paraId="3FE51840" w14:textId="397AF444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A121994" wp14:editId="710DCCE9">
            <wp:extent cx="5943600" cy="2844800"/>
            <wp:effectExtent l="0" t="0" r="0" b="0"/>
            <wp:docPr id="3493" name="Picture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A4A7" w14:textId="1156AE79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4570200A" w14:textId="2B011BEE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Pasirenkama skiltis Mokėjimai -&gt; Naujas-&gt; Pinigų gavimas</w:t>
      </w:r>
    </w:p>
    <w:p w14:paraId="5BFF3AC9" w14:textId="4EF0288A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17D08FDC" w14:textId="6E501165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9DD1634" wp14:editId="16E09E87">
            <wp:extent cx="5943600" cy="2955290"/>
            <wp:effectExtent l="0" t="0" r="0" b="0"/>
            <wp:docPr id="3496" name="Picture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32AD" w14:textId="1474C0CA" w:rsidR="00382AF4" w:rsidRDefault="00382AF4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Atsidarys Pinigų gavimo operacijos pagrindinis langas</w:t>
      </w:r>
      <w:r w:rsidR="00F47433">
        <w:rPr>
          <w:rFonts w:eastAsiaTheme="minorHAnsi" w:cs="Calibri"/>
          <w:sz w:val="24"/>
          <w:szCs w:val="24"/>
          <w:lang w:val="lt-LT"/>
        </w:rPr>
        <w:t>, kurį supildome sekančiai:</w:t>
      </w:r>
    </w:p>
    <w:p w14:paraId="5E14CF1C" w14:textId="58251539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F47433">
        <w:rPr>
          <w:rFonts w:eastAsiaTheme="minorHAnsi" w:cs="Calibri"/>
          <w:b/>
          <w:sz w:val="24"/>
          <w:szCs w:val="24"/>
          <w:lang w:val="lt-LT"/>
        </w:rPr>
        <w:t>Dokumento numeris</w:t>
      </w:r>
      <w:r>
        <w:rPr>
          <w:rFonts w:eastAsiaTheme="minorHAnsi" w:cs="Calibri"/>
          <w:b/>
          <w:sz w:val="24"/>
          <w:szCs w:val="24"/>
          <w:lang w:val="lt-LT"/>
        </w:rPr>
        <w:t xml:space="preserve"> pildomas </w:t>
      </w:r>
      <w:r w:rsidRPr="00F47433">
        <w:rPr>
          <w:rFonts w:eastAsiaTheme="minorHAnsi" w:cs="Calibri"/>
          <w:sz w:val="24"/>
          <w:szCs w:val="24"/>
          <w:lang w:val="lt-LT"/>
        </w:rPr>
        <w:t>pagal poreikį</w:t>
      </w:r>
      <w:r>
        <w:rPr>
          <w:rFonts w:eastAsiaTheme="minorHAnsi" w:cs="Calibri"/>
          <w:sz w:val="24"/>
          <w:szCs w:val="24"/>
          <w:lang w:val="lt-LT"/>
        </w:rPr>
        <w:t xml:space="preserve"> arba sistema suteiks automatiškai;</w:t>
      </w:r>
    </w:p>
    <w:p w14:paraId="21AC05ED" w14:textId="5271973B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F47433">
        <w:rPr>
          <w:rFonts w:eastAsiaTheme="minorHAnsi" w:cs="Calibri"/>
          <w:b/>
          <w:sz w:val="24"/>
          <w:szCs w:val="24"/>
          <w:lang w:val="lt-LT"/>
        </w:rPr>
        <w:t>Operacijos ID</w:t>
      </w:r>
      <w:r>
        <w:rPr>
          <w:rFonts w:eastAsiaTheme="minorHAnsi" w:cs="Calibri"/>
          <w:sz w:val="24"/>
          <w:szCs w:val="24"/>
          <w:lang w:val="lt-LT"/>
        </w:rPr>
        <w:t xml:space="preserve"> mokėjimo numeris;</w:t>
      </w:r>
    </w:p>
    <w:p w14:paraId="6AC39B68" w14:textId="4B6D3A13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sz w:val="24"/>
          <w:szCs w:val="24"/>
          <w:lang w:val="lt-LT"/>
        </w:rPr>
      </w:pPr>
      <w:r w:rsidRPr="00F47433">
        <w:rPr>
          <w:rFonts w:eastAsiaTheme="minorHAnsi" w:cs="Calibri"/>
          <w:b/>
          <w:sz w:val="24"/>
          <w:szCs w:val="24"/>
          <w:lang w:val="lt-LT"/>
        </w:rPr>
        <w:t>Mokėjimo data</w:t>
      </w:r>
    </w:p>
    <w:p w14:paraId="3859CE68" w14:textId="728890D6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b/>
          <w:sz w:val="24"/>
          <w:szCs w:val="24"/>
          <w:lang w:val="lt-LT"/>
        </w:rPr>
        <w:t xml:space="preserve">Paskirtis pasirenkama </w:t>
      </w:r>
      <w:r w:rsidRPr="00F47433">
        <w:rPr>
          <w:rFonts w:eastAsiaTheme="minorHAnsi" w:cs="Calibri"/>
          <w:sz w:val="24"/>
          <w:szCs w:val="24"/>
          <w:lang w:val="lt-LT"/>
        </w:rPr>
        <w:t>iš sąrašo pagal poreikį</w:t>
      </w:r>
      <w:r>
        <w:rPr>
          <w:rFonts w:eastAsiaTheme="minorHAnsi" w:cs="Calibri"/>
          <w:sz w:val="24"/>
          <w:szCs w:val="24"/>
          <w:lang w:val="lt-LT"/>
        </w:rPr>
        <w:t>. MP finansavimo gavimas tvirtinamas su paskirtimi Partneris;</w:t>
      </w:r>
    </w:p>
    <w:p w14:paraId="4B314C19" w14:textId="7C294757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F47433">
        <w:rPr>
          <w:rFonts w:eastAsiaTheme="minorHAnsi" w:cs="Calibri"/>
          <w:b/>
          <w:sz w:val="24"/>
          <w:szCs w:val="24"/>
          <w:lang w:val="lt-LT"/>
        </w:rPr>
        <w:lastRenderedPageBreak/>
        <w:t>Mokėtojas</w:t>
      </w:r>
      <w:r>
        <w:rPr>
          <w:rFonts w:eastAsiaTheme="minorHAnsi" w:cs="Calibri"/>
          <w:b/>
          <w:sz w:val="24"/>
          <w:szCs w:val="24"/>
          <w:lang w:val="lt-LT"/>
        </w:rPr>
        <w:t xml:space="preserve"> pasirenkamas </w:t>
      </w:r>
      <w:r w:rsidRPr="00F47433">
        <w:rPr>
          <w:rFonts w:eastAsiaTheme="minorHAnsi" w:cs="Calibri"/>
          <w:sz w:val="24"/>
          <w:szCs w:val="24"/>
          <w:lang w:val="lt-LT"/>
        </w:rPr>
        <w:t>iš partnerių sąrašo MP apmokantis subjektas</w:t>
      </w:r>
      <w:r>
        <w:rPr>
          <w:rFonts w:eastAsiaTheme="minorHAnsi" w:cs="Calibri"/>
          <w:sz w:val="24"/>
          <w:szCs w:val="24"/>
          <w:lang w:val="lt-LT"/>
        </w:rPr>
        <w:t xml:space="preserve"> (paraiškos gavėjas);</w:t>
      </w:r>
    </w:p>
    <w:p w14:paraId="19AB1803" w14:textId="451FB0AC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b/>
          <w:sz w:val="24"/>
          <w:szCs w:val="24"/>
          <w:lang w:val="lt-LT"/>
        </w:rPr>
        <w:t xml:space="preserve">Sąskaitos Nr. </w:t>
      </w:r>
      <w:r>
        <w:rPr>
          <w:rFonts w:eastAsiaTheme="minorHAnsi" w:cs="Calibri"/>
          <w:sz w:val="24"/>
          <w:szCs w:val="24"/>
          <w:lang w:val="lt-LT"/>
        </w:rPr>
        <w:t>Automatiškai atšoks pasirinkus partnerį;</w:t>
      </w:r>
    </w:p>
    <w:p w14:paraId="6BC98EAC" w14:textId="5D872A31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sz w:val="24"/>
          <w:szCs w:val="24"/>
          <w:lang w:val="lt-LT"/>
        </w:rPr>
      </w:pPr>
      <w:r w:rsidRPr="00F47433">
        <w:rPr>
          <w:rFonts w:eastAsiaTheme="minorHAnsi" w:cs="Calibri"/>
          <w:b/>
          <w:sz w:val="24"/>
          <w:szCs w:val="24"/>
          <w:lang w:val="lt-LT"/>
        </w:rPr>
        <w:t>Pagrindo dokumentų srityje spaudžiame Pridėti</w:t>
      </w:r>
      <w:r>
        <w:rPr>
          <w:rFonts w:eastAsiaTheme="minorHAnsi" w:cs="Calibri"/>
          <w:b/>
          <w:sz w:val="24"/>
          <w:szCs w:val="24"/>
          <w:lang w:val="lt-LT"/>
        </w:rPr>
        <w:t xml:space="preserve"> -&gt; Mokėjimų paraiška</w:t>
      </w:r>
    </w:p>
    <w:p w14:paraId="256A7E0F" w14:textId="39A7AE4F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21D7815" wp14:editId="3F945C5A">
            <wp:extent cx="2524125" cy="2390775"/>
            <wp:effectExtent l="0" t="0" r="9525" b="9525"/>
            <wp:docPr id="3497" name="Picture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1BF9" w14:textId="77777777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F47433">
        <w:rPr>
          <w:rFonts w:eastAsiaTheme="minorHAnsi" w:cs="Calibri"/>
          <w:sz w:val="24"/>
          <w:szCs w:val="24"/>
          <w:lang w:val="lt-LT"/>
        </w:rPr>
        <w:t>Iš sąrašo pasirenkame apmokamą MP</w:t>
      </w:r>
      <w:r>
        <w:rPr>
          <w:rFonts w:eastAsiaTheme="minorHAnsi" w:cs="Calibri"/>
          <w:sz w:val="24"/>
          <w:szCs w:val="24"/>
          <w:lang w:val="lt-LT"/>
        </w:rPr>
        <w:t>. Pasirinkus paraišką (-as), spaudžiame  „Atnaujinti pagrindinės informacijos laukus“</w:t>
      </w:r>
    </w:p>
    <w:p w14:paraId="20B6BF2F" w14:textId="77777777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70D6CD5C" w14:textId="1DD121C7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1F175AE3" wp14:editId="38EAB417">
            <wp:extent cx="5943600" cy="1263650"/>
            <wp:effectExtent l="0" t="0" r="0" b="0"/>
            <wp:docPr id="3498" name="Picture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8F81" w14:textId="127EAC13" w:rsidR="00F47433" w:rsidRDefault="00F47433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Tuomet užsipildys sumos ir pagrindo laukai bei sumų detalizacijos.</w:t>
      </w:r>
    </w:p>
    <w:p w14:paraId="209C2035" w14:textId="2D3B7DDA" w:rsidR="00F47433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 xml:space="preserve">Užpildžius visus aprašytus laukus spaudžiamma saugoti </w:t>
      </w:r>
      <w:r>
        <w:rPr>
          <w:noProof/>
        </w:rPr>
        <w:drawing>
          <wp:inline distT="0" distB="0" distL="0" distR="0" wp14:anchorId="0B16FE37" wp14:editId="0C2344DF">
            <wp:extent cx="866775" cy="304800"/>
            <wp:effectExtent l="0" t="0" r="9525" b="0"/>
            <wp:docPr id="3499" name="Picture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="Calibri"/>
          <w:sz w:val="24"/>
          <w:szCs w:val="24"/>
          <w:lang w:val="lt-LT"/>
        </w:rPr>
        <w:t xml:space="preserve"> ir patvirtinti </w:t>
      </w:r>
      <w:r>
        <w:rPr>
          <w:noProof/>
        </w:rPr>
        <w:drawing>
          <wp:inline distT="0" distB="0" distL="0" distR="0" wp14:anchorId="069006A5" wp14:editId="5E5B98CB">
            <wp:extent cx="857250" cy="285750"/>
            <wp:effectExtent l="0" t="0" r="0" b="0"/>
            <wp:docPr id="3500" name="Picture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8BE1" w14:textId="5E57E890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Patvirtinimo metu parenkama reikalinga korespondencija.</w:t>
      </w:r>
    </w:p>
    <w:p w14:paraId="6D81CA61" w14:textId="273DE4EC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0C840AFA" w14:textId="1E12D87E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 w:rsidRPr="00205FC6">
        <w:rPr>
          <w:rFonts w:eastAsiaTheme="minorHAnsi" w:cs="Calibri"/>
          <w:color w:val="FF0000"/>
          <w:sz w:val="24"/>
          <w:szCs w:val="24"/>
        </w:rPr>
        <w:t>!!!</w:t>
      </w:r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Tiek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pinigų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išmok</w:t>
      </w:r>
      <w:proofErr w:type="spellEnd"/>
      <w:r>
        <w:rPr>
          <w:rFonts w:eastAsiaTheme="minorHAnsi" w:cs="Calibri"/>
          <w:sz w:val="24"/>
          <w:szCs w:val="24"/>
          <w:lang w:val="lt-LT"/>
        </w:rPr>
        <w:t>ėjimai tiek gavimai gali būti importuojami iš banko išsaugojus kompiuterio laikmenoje reikiamo formato bankinį išrašą ir spaudžiant mygtuką „Importuoti SEPA mokėjimus:</w:t>
      </w:r>
    </w:p>
    <w:p w14:paraId="540809CD" w14:textId="42A987EF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4E2C0F0E" wp14:editId="0FA4DC71">
            <wp:extent cx="5943600" cy="3568700"/>
            <wp:effectExtent l="0" t="0" r="0" b="0"/>
            <wp:docPr id="3501" name="Picture 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AE18" w14:textId="4AE455FB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34C34FEE" w14:textId="3C910FB4" w:rsidR="00205FC6" w:rsidRDefault="00205FC6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r>
        <w:rPr>
          <w:rFonts w:eastAsiaTheme="minorHAnsi" w:cs="Calibri"/>
          <w:sz w:val="24"/>
          <w:szCs w:val="24"/>
          <w:lang w:val="lt-LT"/>
        </w:rPr>
        <w:t>Tokiu atveju automatiškai susikurs pinigų gavimai ir išmokėjimai su statusu Nepatvirtinta. Juos reikės patvirtinti.</w:t>
      </w:r>
    </w:p>
    <w:p w14:paraId="24144987" w14:textId="3955916A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</w:p>
    <w:p w14:paraId="22B87364" w14:textId="740665BA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r w:rsidRPr="00C24728">
        <w:rPr>
          <w:rFonts w:eastAsiaTheme="minorHAnsi" w:cs="Calibri"/>
          <w:b/>
          <w:color w:val="002060"/>
          <w:sz w:val="24"/>
          <w:szCs w:val="24"/>
          <w:lang w:val="lt-LT"/>
        </w:rPr>
        <w:t>BIUDŽETO VYKDYMO INFORMACIJA</w:t>
      </w:r>
    </w:p>
    <w:p w14:paraId="7F30810E" w14:textId="77777777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541671F8" w14:textId="02D3E56F" w:rsidR="00C24728" w:rsidRPr="00C24728" w:rsidRDefault="00C24728" w:rsidP="00C24728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proofErr w:type="spellStart"/>
      <w:r w:rsidRPr="00C24728">
        <w:rPr>
          <w:rFonts w:eastAsiaTheme="minorHAnsi" w:cs="Calibri"/>
          <w:sz w:val="24"/>
          <w:szCs w:val="24"/>
        </w:rPr>
        <w:t>Biudžeto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vykdymas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matomas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C24728">
        <w:rPr>
          <w:rFonts w:eastAsiaTheme="minorHAnsi" w:cs="Calibri"/>
          <w:sz w:val="24"/>
          <w:szCs w:val="24"/>
        </w:rPr>
        <w:t>Biudžeto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” </w:t>
      </w:r>
      <w:proofErr w:type="spellStart"/>
      <w:r w:rsidRPr="00C24728">
        <w:rPr>
          <w:rFonts w:eastAsiaTheme="minorHAnsi" w:cs="Calibri"/>
          <w:sz w:val="24"/>
          <w:szCs w:val="24"/>
        </w:rPr>
        <w:t>modulyje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C24728">
        <w:rPr>
          <w:rFonts w:eastAsiaTheme="minorHAnsi" w:cs="Calibri"/>
          <w:sz w:val="24"/>
          <w:szCs w:val="24"/>
        </w:rPr>
        <w:t>Biudžeto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vykdymo</w:t>
      </w:r>
      <w:proofErr w:type="spellEnd"/>
      <w:r w:rsidRPr="00C24728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C24728">
        <w:rPr>
          <w:rFonts w:eastAsiaTheme="minorHAnsi" w:cs="Calibri"/>
          <w:sz w:val="24"/>
          <w:szCs w:val="24"/>
        </w:rPr>
        <w:t>skiltyje</w:t>
      </w:r>
      <w:proofErr w:type="spellEnd"/>
    </w:p>
    <w:p w14:paraId="7B8D4D2C" w14:textId="21AD4176" w:rsidR="00C24728" w:rsidRDefault="00C24728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60F38F6" wp14:editId="423FB91C">
            <wp:extent cx="5943600" cy="2945130"/>
            <wp:effectExtent l="0" t="0" r="0" b="7620"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3296" w14:textId="47D85C50" w:rsidR="001C66A5" w:rsidRDefault="001C66A5" w:rsidP="00ED2CE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  <w:lang w:val="lt-LT"/>
        </w:rPr>
      </w:pPr>
      <w:bookmarkStart w:id="0" w:name="_GoBack"/>
      <w:bookmarkEnd w:id="0"/>
    </w:p>
    <w:sectPr w:rsidR="001C66A5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DBA36" w14:textId="77777777" w:rsidR="00B214C2" w:rsidRDefault="00B214C2" w:rsidP="0097491C">
      <w:pPr>
        <w:spacing w:after="0" w:line="240" w:lineRule="auto"/>
      </w:pPr>
      <w:r>
        <w:separator/>
      </w:r>
    </w:p>
  </w:endnote>
  <w:endnote w:type="continuationSeparator" w:id="0">
    <w:p w14:paraId="5CB891A7" w14:textId="77777777" w:rsidR="00B214C2" w:rsidRDefault="00B214C2" w:rsidP="0097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EE49D" w14:textId="77777777" w:rsidR="00B214C2" w:rsidRDefault="00B214C2" w:rsidP="0097491C">
      <w:pPr>
        <w:spacing w:after="0" w:line="240" w:lineRule="auto"/>
      </w:pPr>
      <w:r>
        <w:separator/>
      </w:r>
    </w:p>
  </w:footnote>
  <w:footnote w:type="continuationSeparator" w:id="0">
    <w:p w14:paraId="0E3A21B1" w14:textId="77777777" w:rsidR="00B214C2" w:rsidRDefault="00B214C2" w:rsidP="00974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D36E5" w14:textId="7A94966C" w:rsidR="0097491C" w:rsidRDefault="0097491C">
    <w:pPr>
      <w:pStyle w:val="Header"/>
    </w:pPr>
    <w:r>
      <w:tab/>
    </w:r>
    <w:r>
      <w:tab/>
    </w:r>
    <w:r>
      <w:rPr>
        <w:noProof/>
        <w:lang w:val="lt-LT" w:eastAsia="lt-LT"/>
      </w:rPr>
      <w:drawing>
        <wp:inline distT="0" distB="0" distL="0" distR="0" wp14:anchorId="514C805F" wp14:editId="7EE5A914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478F6"/>
    <w:multiLevelType w:val="hybridMultilevel"/>
    <w:tmpl w:val="E0907FF4"/>
    <w:lvl w:ilvl="0" w:tplc="13E0E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14969"/>
    <w:multiLevelType w:val="hybridMultilevel"/>
    <w:tmpl w:val="5992A4AC"/>
    <w:lvl w:ilvl="0" w:tplc="A89CD6D6">
      <w:start w:val="2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A03F3"/>
    <w:multiLevelType w:val="hybridMultilevel"/>
    <w:tmpl w:val="0D62C9B6"/>
    <w:lvl w:ilvl="0" w:tplc="C520F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20674"/>
    <w:multiLevelType w:val="multilevel"/>
    <w:tmpl w:val="79841D4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AFB5D23"/>
    <w:multiLevelType w:val="hybridMultilevel"/>
    <w:tmpl w:val="A55AD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C2313"/>
    <w:multiLevelType w:val="hybridMultilevel"/>
    <w:tmpl w:val="59243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1C"/>
    <w:rsid w:val="0006462C"/>
    <w:rsid w:val="00085251"/>
    <w:rsid w:val="000A43ED"/>
    <w:rsid w:val="000E7E8C"/>
    <w:rsid w:val="001047B6"/>
    <w:rsid w:val="001A5195"/>
    <w:rsid w:val="001C66A5"/>
    <w:rsid w:val="001C7081"/>
    <w:rsid w:val="002033F9"/>
    <w:rsid w:val="00205FC6"/>
    <w:rsid w:val="00246DB2"/>
    <w:rsid w:val="0025574C"/>
    <w:rsid w:val="00314182"/>
    <w:rsid w:val="003151A2"/>
    <w:rsid w:val="003327BC"/>
    <w:rsid w:val="00343F0C"/>
    <w:rsid w:val="003547B1"/>
    <w:rsid w:val="00364A14"/>
    <w:rsid w:val="00382AF4"/>
    <w:rsid w:val="003D1E8C"/>
    <w:rsid w:val="00411C0A"/>
    <w:rsid w:val="00444E24"/>
    <w:rsid w:val="00471CE0"/>
    <w:rsid w:val="00482A10"/>
    <w:rsid w:val="004F5F28"/>
    <w:rsid w:val="00525604"/>
    <w:rsid w:val="00534EEC"/>
    <w:rsid w:val="00554B73"/>
    <w:rsid w:val="00565CE3"/>
    <w:rsid w:val="005829D4"/>
    <w:rsid w:val="005832BD"/>
    <w:rsid w:val="005E1909"/>
    <w:rsid w:val="00610C35"/>
    <w:rsid w:val="0067512F"/>
    <w:rsid w:val="00681F14"/>
    <w:rsid w:val="006C0134"/>
    <w:rsid w:val="007425E6"/>
    <w:rsid w:val="00776F70"/>
    <w:rsid w:val="007C3635"/>
    <w:rsid w:val="00815B82"/>
    <w:rsid w:val="00826E1A"/>
    <w:rsid w:val="00832597"/>
    <w:rsid w:val="00865FDF"/>
    <w:rsid w:val="009113E1"/>
    <w:rsid w:val="009413D7"/>
    <w:rsid w:val="00941A96"/>
    <w:rsid w:val="00970E95"/>
    <w:rsid w:val="0097491C"/>
    <w:rsid w:val="00975FB5"/>
    <w:rsid w:val="009761FA"/>
    <w:rsid w:val="009A5F37"/>
    <w:rsid w:val="009B08FA"/>
    <w:rsid w:val="009B191C"/>
    <w:rsid w:val="009B6867"/>
    <w:rsid w:val="009B6B4E"/>
    <w:rsid w:val="009B7A79"/>
    <w:rsid w:val="009E3BA7"/>
    <w:rsid w:val="00A13F3E"/>
    <w:rsid w:val="00A24BAF"/>
    <w:rsid w:val="00A65B86"/>
    <w:rsid w:val="00AA679B"/>
    <w:rsid w:val="00AC35CC"/>
    <w:rsid w:val="00B10E1D"/>
    <w:rsid w:val="00B214C2"/>
    <w:rsid w:val="00B26A78"/>
    <w:rsid w:val="00BE2AE5"/>
    <w:rsid w:val="00BF6B37"/>
    <w:rsid w:val="00C0405A"/>
    <w:rsid w:val="00C24728"/>
    <w:rsid w:val="00C302C7"/>
    <w:rsid w:val="00C636F7"/>
    <w:rsid w:val="00CA6F99"/>
    <w:rsid w:val="00CE401A"/>
    <w:rsid w:val="00D2326A"/>
    <w:rsid w:val="00D818E9"/>
    <w:rsid w:val="00DB000F"/>
    <w:rsid w:val="00DD42B0"/>
    <w:rsid w:val="00E778C7"/>
    <w:rsid w:val="00E90E44"/>
    <w:rsid w:val="00EB68A9"/>
    <w:rsid w:val="00ED2CE7"/>
    <w:rsid w:val="00EE47F7"/>
    <w:rsid w:val="00F05C24"/>
    <w:rsid w:val="00F44460"/>
    <w:rsid w:val="00F47433"/>
    <w:rsid w:val="00F7348E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D1FC"/>
  <w15:chartTrackingRefBased/>
  <w15:docId w15:val="{623FE975-B54B-405F-8530-E2741017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91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91C"/>
  </w:style>
  <w:style w:type="paragraph" w:styleId="Footer">
    <w:name w:val="footer"/>
    <w:basedOn w:val="Normal"/>
    <w:link w:val="Foot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91C"/>
  </w:style>
  <w:style w:type="paragraph" w:customStyle="1" w:styleId="Default">
    <w:name w:val="Default"/>
    <w:rsid w:val="009749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10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Goda</dc:creator>
  <cp:keywords/>
  <dc:description/>
  <cp:lastModifiedBy>Goda</cp:lastModifiedBy>
  <cp:revision>5</cp:revision>
  <dcterms:created xsi:type="dcterms:W3CDTF">2018-03-28T11:13:00Z</dcterms:created>
  <dcterms:modified xsi:type="dcterms:W3CDTF">2018-03-28T13:39:00Z</dcterms:modified>
</cp:coreProperties>
</file>